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98E" w:rsidRPr="0055098E" w:rsidRDefault="0055098E" w:rsidP="00741F4B">
      <w:pPr>
        <w:rPr>
          <w:b/>
          <w:sz w:val="36"/>
          <w:szCs w:val="36"/>
        </w:rPr>
      </w:pPr>
      <w:r>
        <w:rPr>
          <w:b/>
          <w:sz w:val="36"/>
          <w:szCs w:val="36"/>
        </w:rPr>
        <w:t>7.a, 7.b, 7.c – ZGODOVINA (7</w:t>
      </w:r>
      <w:r w:rsidRPr="00574E88">
        <w:rPr>
          <w:b/>
          <w:sz w:val="36"/>
          <w:szCs w:val="36"/>
        </w:rPr>
        <w:t>.teden</w:t>
      </w:r>
      <w:r>
        <w:rPr>
          <w:b/>
          <w:sz w:val="36"/>
          <w:szCs w:val="36"/>
        </w:rPr>
        <w:t>)</w:t>
      </w:r>
    </w:p>
    <w:p w:rsidR="0055098E" w:rsidRDefault="0055098E" w:rsidP="0055098E">
      <w:pPr>
        <w:rPr>
          <w:sz w:val="24"/>
          <w:szCs w:val="24"/>
        </w:rPr>
      </w:pPr>
      <w:r>
        <w:rPr>
          <w:sz w:val="24"/>
          <w:szCs w:val="24"/>
        </w:rPr>
        <w:t xml:space="preserve">Dragi </w:t>
      </w:r>
      <w:proofErr w:type="spellStart"/>
      <w:r>
        <w:rPr>
          <w:sz w:val="24"/>
          <w:szCs w:val="24"/>
        </w:rPr>
        <w:t>sedmarji</w:t>
      </w:r>
      <w:proofErr w:type="spellEnd"/>
      <w:r>
        <w:rPr>
          <w:sz w:val="24"/>
          <w:szCs w:val="24"/>
        </w:rPr>
        <w:t xml:space="preserve">. Upam, da ste lepo preživeli počitnice in se malo oddahnili od šolskega dela. Sedaj pa nas čaka zopet nekaj resnega dela. Ta teden imamo PREVERJANJE, ki je OBVEZNO. To pomeni, da ga morate rešiti vsi. To poudarjam, ker v 3. tednu mi niste vsi poslali utrjevanja, ki je bilo narejeno na isti način. </w:t>
      </w:r>
    </w:p>
    <w:p w:rsidR="0055098E" w:rsidRDefault="0055098E" w:rsidP="0055098E">
      <w:pPr>
        <w:rPr>
          <w:sz w:val="24"/>
          <w:szCs w:val="24"/>
        </w:rPr>
      </w:pPr>
      <w:r>
        <w:rPr>
          <w:sz w:val="24"/>
          <w:szCs w:val="24"/>
        </w:rPr>
        <w:t xml:space="preserve">Narejeno je v programu 1ka, v obliki ankete, tako da samo odgovarjate na vprašanja in ko zaključite se anketa sama posreduje do mene. Reševanje bo možno le od ponedeljka, 4. maja, do petka, 8. maja. Kdor v tem času ne bo rešil preverjanja, bo zabeleženo kot nenarejena naloga. To je ena izmed nalog, ki bo tudi upoštevana pri zaključevanju ocen. Vaše samostojno delo in delo v danem roku. </w:t>
      </w:r>
    </w:p>
    <w:p w:rsidR="0055098E" w:rsidRDefault="000F3673" w:rsidP="0055098E">
      <w:pPr>
        <w:rPr>
          <w:sz w:val="24"/>
          <w:szCs w:val="24"/>
        </w:rPr>
      </w:pPr>
      <w:r>
        <w:rPr>
          <w:sz w:val="24"/>
          <w:szCs w:val="24"/>
        </w:rPr>
        <w:t>Tretji</w:t>
      </w:r>
      <w:bookmarkStart w:id="0" w:name="_GoBack"/>
      <w:bookmarkEnd w:id="0"/>
      <w:r w:rsidR="0055098E">
        <w:rPr>
          <w:sz w:val="24"/>
          <w:szCs w:val="24"/>
        </w:rPr>
        <w:t xml:space="preserve"> teden sledi </w:t>
      </w:r>
      <w:r w:rsidR="0055098E">
        <w:rPr>
          <w:b/>
          <w:sz w:val="24"/>
          <w:szCs w:val="24"/>
        </w:rPr>
        <w:t>OCENJEVANJE</w:t>
      </w:r>
      <w:r w:rsidR="0055098E">
        <w:rPr>
          <w:sz w:val="24"/>
          <w:szCs w:val="24"/>
        </w:rPr>
        <w:t xml:space="preserve">. Datum ocenjevanja je </w:t>
      </w:r>
      <w:r w:rsidR="00004396">
        <w:rPr>
          <w:b/>
          <w:sz w:val="28"/>
          <w:szCs w:val="28"/>
          <w:u w:val="single"/>
        </w:rPr>
        <w:t>21</w:t>
      </w:r>
      <w:r w:rsidR="0055098E">
        <w:rPr>
          <w:b/>
          <w:sz w:val="28"/>
          <w:szCs w:val="28"/>
          <w:u w:val="single"/>
        </w:rPr>
        <w:t xml:space="preserve">. maj. </w:t>
      </w:r>
      <w:r w:rsidR="0055098E">
        <w:rPr>
          <w:sz w:val="24"/>
          <w:szCs w:val="24"/>
        </w:rPr>
        <w:t>Potekalo bo na isti način kot preverjanje, v programu 1ka, odp</w:t>
      </w:r>
      <w:r w:rsidR="00004396">
        <w:rPr>
          <w:sz w:val="24"/>
          <w:szCs w:val="24"/>
        </w:rPr>
        <w:t>rto pa bo le EN DAN, torej le 21</w:t>
      </w:r>
      <w:r w:rsidR="0055098E">
        <w:rPr>
          <w:sz w:val="24"/>
          <w:szCs w:val="24"/>
        </w:rPr>
        <w:t xml:space="preserve">. maja! Najbrž je jasno, da je oceno nujno pridobiti, tako da vzemite preverjanje in ocenjevanje skrajno resno, da ne bomo imeli težav pri zaključevanju ocen konec šolskega leta, ki se nevarno bliža. </w:t>
      </w:r>
    </w:p>
    <w:p w:rsidR="0055098E" w:rsidRPr="0055098E" w:rsidRDefault="0055098E" w:rsidP="00741F4B">
      <w:pPr>
        <w:rPr>
          <w:sz w:val="24"/>
          <w:szCs w:val="24"/>
        </w:rPr>
      </w:pPr>
      <w:r>
        <w:rPr>
          <w:sz w:val="24"/>
          <w:szCs w:val="24"/>
        </w:rPr>
        <w:t>Najprej pa si poglejte pravilne odgovore utrjevanja, ki ste ga imeli za nalogo pred počitnicami. Sledi povezava za preverjanje.</w:t>
      </w:r>
    </w:p>
    <w:p w:rsidR="00741F4B" w:rsidRPr="0055098E" w:rsidRDefault="0050557D" w:rsidP="0055098E">
      <w:pPr>
        <w:pStyle w:val="Odstavekseznama"/>
        <w:numPr>
          <w:ilvl w:val="0"/>
          <w:numId w:val="8"/>
        </w:numPr>
        <w:rPr>
          <w:rFonts w:cstheme="minorHAnsi"/>
          <w:b/>
          <w:i/>
          <w:sz w:val="28"/>
          <w:szCs w:val="28"/>
          <w:u w:val="single"/>
        </w:rPr>
      </w:pPr>
      <w:r w:rsidRPr="0055098E">
        <w:rPr>
          <w:rFonts w:cstheme="minorHAnsi"/>
          <w:b/>
          <w:i/>
          <w:sz w:val="28"/>
          <w:szCs w:val="28"/>
          <w:u w:val="single"/>
        </w:rPr>
        <w:t>ODGOVORI: Utrjevanje</w:t>
      </w:r>
    </w:p>
    <w:p w:rsidR="00741F4B" w:rsidRPr="0050557D" w:rsidRDefault="00741F4B" w:rsidP="0050557D">
      <w:pPr>
        <w:pStyle w:val="Odstavekseznama"/>
        <w:numPr>
          <w:ilvl w:val="0"/>
          <w:numId w:val="6"/>
        </w:numPr>
        <w:rPr>
          <w:rFonts w:cstheme="minorHAnsi"/>
          <w:i/>
          <w:sz w:val="24"/>
          <w:szCs w:val="24"/>
        </w:rPr>
      </w:pPr>
    </w:p>
    <w:tbl>
      <w:tblPr>
        <w:tblStyle w:val="Tabelamrea"/>
        <w:tblW w:w="9179" w:type="dxa"/>
        <w:tblInd w:w="137" w:type="dxa"/>
        <w:tblLook w:val="04A0" w:firstRow="1" w:lastRow="0" w:firstColumn="1" w:lastColumn="0" w:noHBand="0" w:noVBand="1"/>
      </w:tblPr>
      <w:tblGrid>
        <w:gridCol w:w="2967"/>
        <w:gridCol w:w="3106"/>
        <w:gridCol w:w="3106"/>
      </w:tblGrid>
      <w:tr w:rsidR="00741F4B" w:rsidRPr="0050557D" w:rsidTr="0055098E">
        <w:trPr>
          <w:trHeight w:val="254"/>
        </w:trPr>
        <w:tc>
          <w:tcPr>
            <w:tcW w:w="2967" w:type="dxa"/>
          </w:tcPr>
          <w:p w:rsidR="00741F4B" w:rsidRPr="0050557D" w:rsidRDefault="00741F4B" w:rsidP="001467E9">
            <w:pPr>
              <w:rPr>
                <w:rFonts w:cstheme="minorHAnsi"/>
                <w:i/>
                <w:sz w:val="24"/>
                <w:szCs w:val="24"/>
              </w:rPr>
            </w:pPr>
          </w:p>
        </w:tc>
        <w:tc>
          <w:tcPr>
            <w:tcW w:w="3106" w:type="dxa"/>
          </w:tcPr>
          <w:p w:rsidR="00741F4B" w:rsidRPr="0050557D" w:rsidRDefault="00741F4B" w:rsidP="001467E9">
            <w:pPr>
              <w:rPr>
                <w:rFonts w:cstheme="minorHAnsi"/>
                <w:i/>
                <w:sz w:val="24"/>
                <w:szCs w:val="24"/>
              </w:rPr>
            </w:pPr>
            <w:r w:rsidRPr="0050557D">
              <w:rPr>
                <w:rFonts w:cstheme="minorHAnsi"/>
                <w:i/>
                <w:sz w:val="24"/>
                <w:szCs w:val="24"/>
              </w:rPr>
              <w:t>GERMANI</w:t>
            </w:r>
          </w:p>
        </w:tc>
        <w:tc>
          <w:tcPr>
            <w:tcW w:w="3106" w:type="dxa"/>
          </w:tcPr>
          <w:p w:rsidR="00741F4B" w:rsidRPr="0050557D" w:rsidRDefault="00741F4B" w:rsidP="001467E9">
            <w:pPr>
              <w:rPr>
                <w:rFonts w:cstheme="minorHAnsi"/>
                <w:i/>
                <w:sz w:val="24"/>
                <w:szCs w:val="24"/>
              </w:rPr>
            </w:pPr>
            <w:r w:rsidRPr="0050557D">
              <w:rPr>
                <w:rFonts w:cstheme="minorHAnsi"/>
                <w:i/>
                <w:sz w:val="24"/>
                <w:szCs w:val="24"/>
              </w:rPr>
              <w:t>SLOVANI</w:t>
            </w:r>
          </w:p>
        </w:tc>
      </w:tr>
      <w:tr w:rsidR="00741F4B" w:rsidRPr="0050557D" w:rsidTr="0055098E">
        <w:trPr>
          <w:trHeight w:val="521"/>
        </w:trPr>
        <w:tc>
          <w:tcPr>
            <w:tcW w:w="2967" w:type="dxa"/>
          </w:tcPr>
          <w:p w:rsidR="00741F4B" w:rsidRPr="0050557D" w:rsidRDefault="00741F4B" w:rsidP="001467E9">
            <w:pPr>
              <w:rPr>
                <w:rFonts w:cstheme="minorHAnsi"/>
                <w:i/>
                <w:sz w:val="24"/>
                <w:szCs w:val="24"/>
              </w:rPr>
            </w:pPr>
            <w:r w:rsidRPr="0050557D">
              <w:rPr>
                <w:rFonts w:cstheme="minorHAnsi"/>
                <w:i/>
                <w:sz w:val="24"/>
                <w:szCs w:val="24"/>
              </w:rPr>
              <w:t>Kaj je njihova pradomovina?</w:t>
            </w:r>
          </w:p>
        </w:tc>
        <w:tc>
          <w:tcPr>
            <w:tcW w:w="3106" w:type="dxa"/>
          </w:tcPr>
          <w:p w:rsidR="00741F4B" w:rsidRPr="0050557D" w:rsidRDefault="00741F4B" w:rsidP="001467E9">
            <w:pPr>
              <w:rPr>
                <w:rFonts w:cstheme="minorHAnsi"/>
                <w:i/>
                <w:sz w:val="24"/>
                <w:szCs w:val="24"/>
              </w:rPr>
            </w:pPr>
          </w:p>
          <w:p w:rsidR="00741F4B" w:rsidRPr="0050557D" w:rsidRDefault="00741F4B" w:rsidP="001467E9">
            <w:pPr>
              <w:rPr>
                <w:rFonts w:cstheme="minorHAnsi"/>
                <w:i/>
                <w:sz w:val="24"/>
                <w:szCs w:val="24"/>
              </w:rPr>
            </w:pPr>
            <w:r w:rsidRPr="0050557D">
              <w:rPr>
                <w:rFonts w:cstheme="minorHAnsi"/>
                <w:i/>
                <w:sz w:val="24"/>
                <w:szCs w:val="24"/>
              </w:rPr>
              <w:t>Severna in zahodna Evropa</w:t>
            </w:r>
            <w:r w:rsidR="001657ED" w:rsidRPr="0050557D">
              <w:rPr>
                <w:rFonts w:cstheme="minorHAnsi"/>
                <w:i/>
                <w:sz w:val="24"/>
                <w:szCs w:val="24"/>
              </w:rPr>
              <w:t>.</w:t>
            </w:r>
          </w:p>
        </w:tc>
        <w:tc>
          <w:tcPr>
            <w:tcW w:w="3106" w:type="dxa"/>
          </w:tcPr>
          <w:p w:rsidR="00741F4B" w:rsidRPr="0050557D" w:rsidRDefault="00741F4B" w:rsidP="001467E9">
            <w:pPr>
              <w:rPr>
                <w:rFonts w:cstheme="minorHAnsi"/>
                <w:i/>
                <w:sz w:val="24"/>
                <w:szCs w:val="24"/>
              </w:rPr>
            </w:pPr>
            <w:r w:rsidRPr="0050557D">
              <w:rPr>
                <w:rFonts w:cstheme="minorHAnsi"/>
                <w:i/>
                <w:sz w:val="24"/>
                <w:szCs w:val="24"/>
              </w:rPr>
              <w:t>Vzhodna Evropa</w:t>
            </w:r>
            <w:r w:rsidR="001657ED" w:rsidRPr="0050557D">
              <w:rPr>
                <w:rFonts w:cstheme="minorHAnsi"/>
                <w:i/>
                <w:sz w:val="24"/>
                <w:szCs w:val="24"/>
              </w:rPr>
              <w:t>.</w:t>
            </w:r>
          </w:p>
        </w:tc>
      </w:tr>
      <w:tr w:rsidR="00741F4B" w:rsidRPr="0050557D" w:rsidTr="0055098E">
        <w:trPr>
          <w:trHeight w:val="775"/>
        </w:trPr>
        <w:tc>
          <w:tcPr>
            <w:tcW w:w="2967" w:type="dxa"/>
          </w:tcPr>
          <w:p w:rsidR="00741F4B" w:rsidRPr="0050557D" w:rsidRDefault="00741F4B" w:rsidP="001467E9">
            <w:pPr>
              <w:rPr>
                <w:rFonts w:cstheme="minorHAnsi"/>
                <w:i/>
                <w:sz w:val="24"/>
                <w:szCs w:val="24"/>
              </w:rPr>
            </w:pPr>
            <w:r w:rsidRPr="0050557D">
              <w:rPr>
                <w:rFonts w:cstheme="minorHAnsi"/>
                <w:i/>
                <w:sz w:val="24"/>
                <w:szCs w:val="24"/>
              </w:rPr>
              <w:t>Kam so se selili?</w:t>
            </w:r>
          </w:p>
        </w:tc>
        <w:tc>
          <w:tcPr>
            <w:tcW w:w="3106" w:type="dxa"/>
          </w:tcPr>
          <w:p w:rsidR="00741F4B" w:rsidRPr="0050557D" w:rsidRDefault="00741F4B" w:rsidP="001467E9">
            <w:pPr>
              <w:rPr>
                <w:rFonts w:cstheme="minorHAnsi"/>
                <w:i/>
                <w:sz w:val="24"/>
                <w:szCs w:val="24"/>
              </w:rPr>
            </w:pPr>
          </w:p>
          <w:p w:rsidR="00741F4B" w:rsidRPr="0050557D" w:rsidRDefault="00741F4B" w:rsidP="001467E9">
            <w:pPr>
              <w:rPr>
                <w:rFonts w:cstheme="minorHAnsi"/>
                <w:i/>
                <w:sz w:val="24"/>
                <w:szCs w:val="24"/>
              </w:rPr>
            </w:pPr>
            <w:r w:rsidRPr="0050557D">
              <w:rPr>
                <w:rFonts w:cstheme="minorHAnsi"/>
                <w:i/>
                <w:sz w:val="24"/>
                <w:szCs w:val="24"/>
              </w:rPr>
              <w:t>Na ozemlje Zahodnega rimskega imperija</w:t>
            </w:r>
            <w:r w:rsidR="001657ED" w:rsidRPr="0050557D">
              <w:rPr>
                <w:rFonts w:cstheme="minorHAnsi"/>
                <w:i/>
                <w:sz w:val="24"/>
                <w:szCs w:val="24"/>
              </w:rPr>
              <w:t>.</w:t>
            </w:r>
          </w:p>
        </w:tc>
        <w:tc>
          <w:tcPr>
            <w:tcW w:w="3106" w:type="dxa"/>
          </w:tcPr>
          <w:p w:rsidR="00741F4B" w:rsidRPr="0050557D" w:rsidRDefault="001657ED" w:rsidP="001467E9">
            <w:pPr>
              <w:rPr>
                <w:rFonts w:cstheme="minorHAnsi"/>
                <w:i/>
                <w:sz w:val="24"/>
                <w:szCs w:val="24"/>
              </w:rPr>
            </w:pPr>
            <w:r w:rsidRPr="0050557D">
              <w:rPr>
                <w:rFonts w:cstheme="minorHAnsi"/>
                <w:i/>
                <w:sz w:val="24"/>
                <w:szCs w:val="24"/>
              </w:rPr>
              <w:t>Na področje vzhodne Evrope.</w:t>
            </w:r>
          </w:p>
        </w:tc>
      </w:tr>
      <w:tr w:rsidR="00741F4B" w:rsidRPr="0050557D" w:rsidTr="0055098E">
        <w:trPr>
          <w:trHeight w:val="1446"/>
        </w:trPr>
        <w:tc>
          <w:tcPr>
            <w:tcW w:w="2967" w:type="dxa"/>
          </w:tcPr>
          <w:p w:rsidR="00741F4B" w:rsidRPr="0050557D" w:rsidRDefault="00741F4B" w:rsidP="001467E9">
            <w:pPr>
              <w:rPr>
                <w:rFonts w:cstheme="minorHAnsi"/>
                <w:i/>
                <w:sz w:val="24"/>
                <w:szCs w:val="24"/>
              </w:rPr>
            </w:pPr>
            <w:r w:rsidRPr="0050557D">
              <w:rPr>
                <w:rFonts w:cstheme="minorHAnsi"/>
                <w:i/>
                <w:sz w:val="24"/>
                <w:szCs w:val="24"/>
              </w:rPr>
              <w:t>Zakaj so se selili?</w:t>
            </w:r>
          </w:p>
        </w:tc>
        <w:tc>
          <w:tcPr>
            <w:tcW w:w="3106" w:type="dxa"/>
          </w:tcPr>
          <w:p w:rsidR="00741F4B" w:rsidRPr="0050557D" w:rsidRDefault="00741F4B" w:rsidP="001467E9">
            <w:pPr>
              <w:rPr>
                <w:rFonts w:cstheme="minorHAnsi"/>
                <w:i/>
                <w:sz w:val="24"/>
                <w:szCs w:val="24"/>
              </w:rPr>
            </w:pPr>
            <w:r w:rsidRPr="0050557D">
              <w:rPr>
                <w:rFonts w:cstheme="minorHAnsi"/>
                <w:i/>
                <w:sz w:val="24"/>
                <w:szCs w:val="24"/>
              </w:rPr>
              <w:t xml:space="preserve">Umikali so se pred Huni, pomanjkanje hrane in so iskali rodovitno zemljo, pritegnilo jih je bogastvo rimskega imperija. </w:t>
            </w:r>
          </w:p>
        </w:tc>
        <w:tc>
          <w:tcPr>
            <w:tcW w:w="3106" w:type="dxa"/>
          </w:tcPr>
          <w:p w:rsidR="00741F4B" w:rsidRPr="0050557D" w:rsidRDefault="00741F4B" w:rsidP="00741F4B">
            <w:pPr>
              <w:rPr>
                <w:rFonts w:cstheme="minorHAnsi"/>
                <w:i/>
                <w:sz w:val="24"/>
                <w:szCs w:val="24"/>
              </w:rPr>
            </w:pPr>
            <w:r w:rsidRPr="0050557D">
              <w:rPr>
                <w:rFonts w:cstheme="minorHAnsi"/>
                <w:i/>
                <w:sz w:val="24"/>
                <w:szCs w:val="24"/>
              </w:rPr>
              <w:t xml:space="preserve">Umikali so se pred Huni, pomanjkanje hrane in so iskali rodovitno zemljo, pritegnilo jih je bogastvo rimskega imperija. </w:t>
            </w:r>
          </w:p>
          <w:p w:rsidR="00741F4B" w:rsidRPr="0050557D" w:rsidRDefault="00741F4B" w:rsidP="001467E9">
            <w:pPr>
              <w:rPr>
                <w:rFonts w:cstheme="minorHAnsi"/>
                <w:i/>
                <w:sz w:val="24"/>
                <w:szCs w:val="24"/>
              </w:rPr>
            </w:pPr>
          </w:p>
        </w:tc>
      </w:tr>
    </w:tbl>
    <w:p w:rsidR="00741F4B" w:rsidRPr="0050557D" w:rsidRDefault="00741F4B" w:rsidP="00741F4B">
      <w:pPr>
        <w:rPr>
          <w:rFonts w:cstheme="minorHAnsi"/>
          <w:i/>
          <w:sz w:val="24"/>
          <w:szCs w:val="24"/>
        </w:rPr>
      </w:pPr>
    </w:p>
    <w:p w:rsidR="00741F4B" w:rsidRPr="0050557D" w:rsidRDefault="001657ED" w:rsidP="0050557D">
      <w:pPr>
        <w:pStyle w:val="Odstavekseznama"/>
        <w:numPr>
          <w:ilvl w:val="0"/>
          <w:numId w:val="6"/>
        </w:numPr>
        <w:rPr>
          <w:rFonts w:cstheme="minorHAnsi"/>
          <w:i/>
          <w:sz w:val="24"/>
          <w:szCs w:val="24"/>
        </w:rPr>
      </w:pPr>
      <w:r w:rsidRPr="0050557D">
        <w:rPr>
          <w:rFonts w:cstheme="minorHAnsi"/>
          <w:i/>
          <w:sz w:val="24"/>
          <w:szCs w:val="24"/>
        </w:rPr>
        <w:t xml:space="preserve">Leta 476, ko je propadlo Zahodno rimsko cesarstvo. Konča se stari vek in začne srednji vek. </w:t>
      </w:r>
    </w:p>
    <w:p w:rsidR="0050557D" w:rsidRPr="0050557D" w:rsidRDefault="0050557D" w:rsidP="0050557D">
      <w:pPr>
        <w:pStyle w:val="Odstavekseznama"/>
        <w:rPr>
          <w:rFonts w:cstheme="minorHAnsi"/>
          <w:i/>
          <w:sz w:val="24"/>
          <w:szCs w:val="24"/>
        </w:rPr>
      </w:pPr>
    </w:p>
    <w:p w:rsidR="001657ED" w:rsidRPr="0050557D" w:rsidRDefault="001657ED" w:rsidP="0050557D">
      <w:pPr>
        <w:pStyle w:val="Odstavekseznama"/>
        <w:numPr>
          <w:ilvl w:val="0"/>
          <w:numId w:val="6"/>
        </w:numPr>
        <w:rPr>
          <w:rFonts w:cstheme="minorHAnsi"/>
          <w:i/>
          <w:sz w:val="24"/>
          <w:szCs w:val="24"/>
        </w:rPr>
      </w:pPr>
      <w:r w:rsidRPr="0050557D">
        <w:rPr>
          <w:rFonts w:cstheme="minorHAnsi"/>
          <w:i/>
          <w:sz w:val="24"/>
          <w:szCs w:val="24"/>
        </w:rPr>
        <w:t xml:space="preserve">A_ Propadlo je Zahodnorimsko cesarstvo. </w:t>
      </w:r>
    </w:p>
    <w:p w:rsidR="001657ED" w:rsidRPr="0050557D" w:rsidRDefault="001657ED" w:rsidP="001657ED">
      <w:pPr>
        <w:pStyle w:val="Odstavekseznama"/>
        <w:rPr>
          <w:rFonts w:cstheme="minorHAnsi"/>
          <w:i/>
          <w:sz w:val="24"/>
          <w:szCs w:val="24"/>
        </w:rPr>
      </w:pPr>
      <w:r w:rsidRPr="0050557D">
        <w:rPr>
          <w:rFonts w:cstheme="minorHAnsi"/>
          <w:i/>
          <w:sz w:val="24"/>
          <w:szCs w:val="24"/>
        </w:rPr>
        <w:t xml:space="preserve">B_ Upadel je obseg trgovine. </w:t>
      </w:r>
    </w:p>
    <w:p w:rsidR="001657ED" w:rsidRPr="0050557D" w:rsidRDefault="001657ED" w:rsidP="001657ED">
      <w:pPr>
        <w:pStyle w:val="Odstavekseznama"/>
        <w:rPr>
          <w:rFonts w:cstheme="minorHAnsi"/>
          <w:i/>
          <w:sz w:val="24"/>
          <w:szCs w:val="24"/>
        </w:rPr>
      </w:pPr>
      <w:r w:rsidRPr="0050557D">
        <w:rPr>
          <w:rFonts w:cstheme="minorHAnsi"/>
          <w:i/>
          <w:sz w:val="24"/>
          <w:szCs w:val="24"/>
        </w:rPr>
        <w:t xml:space="preserve">C_ Upadla je pismenost. </w:t>
      </w:r>
    </w:p>
    <w:p w:rsidR="001657ED" w:rsidRPr="0050557D" w:rsidRDefault="001657ED" w:rsidP="001657ED">
      <w:pPr>
        <w:pStyle w:val="Odstavekseznama"/>
        <w:rPr>
          <w:rFonts w:cstheme="minorHAnsi"/>
          <w:i/>
          <w:sz w:val="24"/>
          <w:szCs w:val="24"/>
        </w:rPr>
      </w:pPr>
      <w:r w:rsidRPr="0050557D">
        <w:rPr>
          <w:rFonts w:cstheme="minorHAnsi"/>
          <w:i/>
          <w:sz w:val="24"/>
          <w:szCs w:val="24"/>
        </w:rPr>
        <w:t xml:space="preserve">C_ Zmanjšala se je uporaba latinskega jezika. </w:t>
      </w:r>
    </w:p>
    <w:p w:rsidR="001657ED" w:rsidRPr="0050557D" w:rsidRDefault="001657ED" w:rsidP="001657ED">
      <w:pPr>
        <w:pStyle w:val="Odstavekseznama"/>
        <w:rPr>
          <w:rFonts w:cstheme="minorHAnsi"/>
          <w:i/>
          <w:sz w:val="24"/>
          <w:szCs w:val="24"/>
        </w:rPr>
      </w:pPr>
      <w:r w:rsidRPr="0050557D">
        <w:rPr>
          <w:rFonts w:cstheme="minorHAnsi"/>
          <w:i/>
          <w:sz w:val="24"/>
          <w:szCs w:val="24"/>
        </w:rPr>
        <w:t xml:space="preserve">A_ Nastala so številna germanska kraljestva. </w:t>
      </w:r>
    </w:p>
    <w:p w:rsidR="001657ED" w:rsidRPr="0050557D" w:rsidRDefault="001657ED" w:rsidP="001657ED">
      <w:pPr>
        <w:pStyle w:val="Odstavekseznama"/>
        <w:rPr>
          <w:rFonts w:cstheme="minorHAnsi"/>
          <w:i/>
          <w:sz w:val="24"/>
          <w:szCs w:val="24"/>
        </w:rPr>
      </w:pPr>
      <w:r w:rsidRPr="0050557D">
        <w:rPr>
          <w:rFonts w:cstheme="minorHAnsi"/>
          <w:i/>
          <w:sz w:val="24"/>
          <w:szCs w:val="24"/>
        </w:rPr>
        <w:t xml:space="preserve">B_ Prebivalci Evrope so se preživljali s kmetijstvom. </w:t>
      </w:r>
    </w:p>
    <w:p w:rsidR="0050557D" w:rsidRPr="0055098E" w:rsidRDefault="001657ED" w:rsidP="0055098E">
      <w:pPr>
        <w:pStyle w:val="Odstavekseznama"/>
        <w:rPr>
          <w:rFonts w:cstheme="minorHAnsi"/>
          <w:i/>
          <w:sz w:val="24"/>
          <w:szCs w:val="24"/>
        </w:rPr>
      </w:pPr>
      <w:r w:rsidRPr="0050557D">
        <w:rPr>
          <w:rFonts w:cstheme="minorHAnsi"/>
          <w:i/>
          <w:sz w:val="24"/>
          <w:szCs w:val="24"/>
        </w:rPr>
        <w:lastRenderedPageBreak/>
        <w:t>D_ V Evropi je prevladala vera v več bogov.</w:t>
      </w:r>
    </w:p>
    <w:p w:rsidR="001657ED" w:rsidRPr="0050557D" w:rsidRDefault="001657ED" w:rsidP="0050557D">
      <w:pPr>
        <w:pStyle w:val="Odstavekseznama"/>
        <w:numPr>
          <w:ilvl w:val="0"/>
          <w:numId w:val="6"/>
        </w:numPr>
        <w:rPr>
          <w:rFonts w:cstheme="minorHAnsi"/>
          <w:i/>
          <w:sz w:val="24"/>
          <w:szCs w:val="24"/>
        </w:rPr>
      </w:pPr>
      <w:r w:rsidRPr="0050557D">
        <w:rPr>
          <w:rFonts w:cstheme="minorHAnsi"/>
          <w:i/>
          <w:sz w:val="24"/>
          <w:szCs w:val="24"/>
        </w:rPr>
        <w:t xml:space="preserve">Huni so začeli v drugi polovici 4. stoletja osvajati območja ob Donavi in Ren. S tem so povzročili premik germanskih in slovanskih plemen, ki so živeli na </w:t>
      </w:r>
      <w:proofErr w:type="spellStart"/>
      <w:r w:rsidRPr="0050557D">
        <w:rPr>
          <w:rFonts w:cstheme="minorHAnsi"/>
          <w:i/>
          <w:sz w:val="24"/>
          <w:szCs w:val="24"/>
        </w:rPr>
        <w:t>tgeh</w:t>
      </w:r>
      <w:proofErr w:type="spellEnd"/>
      <w:r w:rsidRPr="0050557D">
        <w:rPr>
          <w:rFonts w:cstheme="minorHAnsi"/>
          <w:i/>
          <w:sz w:val="24"/>
          <w:szCs w:val="24"/>
        </w:rPr>
        <w:t xml:space="preserve"> območjih. Strah pred Huni, ki so ropali in požigali, je bil velik, zato so se Germani in Slovani umikali pred njimi. </w:t>
      </w:r>
    </w:p>
    <w:p w:rsidR="001657ED" w:rsidRPr="0050557D" w:rsidRDefault="001657ED" w:rsidP="001657ED">
      <w:pPr>
        <w:pStyle w:val="Odstavekseznama"/>
        <w:rPr>
          <w:rFonts w:cstheme="minorHAnsi"/>
          <w:i/>
          <w:sz w:val="24"/>
          <w:szCs w:val="24"/>
        </w:rPr>
      </w:pPr>
    </w:p>
    <w:p w:rsidR="001657ED" w:rsidRPr="0050557D" w:rsidRDefault="001657ED" w:rsidP="0050557D">
      <w:pPr>
        <w:pStyle w:val="Odstavekseznama"/>
        <w:numPr>
          <w:ilvl w:val="0"/>
          <w:numId w:val="6"/>
        </w:numPr>
        <w:rPr>
          <w:rFonts w:cstheme="minorHAnsi"/>
          <w:i/>
          <w:sz w:val="24"/>
          <w:szCs w:val="24"/>
        </w:rPr>
      </w:pPr>
      <w:r w:rsidRPr="0050557D">
        <w:rPr>
          <w:rFonts w:cstheme="minorHAnsi"/>
          <w:i/>
          <w:sz w:val="24"/>
          <w:szCs w:val="24"/>
        </w:rPr>
        <w:t>Na JZ do Španije, na J do Apeninskega polotoka, na S do Danske, na SV do Češke in reke Labe, na JV do Panonske nižine.</w:t>
      </w:r>
    </w:p>
    <w:p w:rsidR="001657ED" w:rsidRPr="0050557D" w:rsidRDefault="001657ED" w:rsidP="001657ED">
      <w:pPr>
        <w:pStyle w:val="Odstavekseznama"/>
        <w:rPr>
          <w:rFonts w:cstheme="minorHAnsi"/>
          <w:i/>
          <w:sz w:val="24"/>
          <w:szCs w:val="24"/>
        </w:rPr>
      </w:pPr>
    </w:p>
    <w:p w:rsidR="0050557D" w:rsidRPr="0050557D" w:rsidRDefault="0050557D" w:rsidP="0050557D">
      <w:pPr>
        <w:pStyle w:val="Odstavekseznama"/>
        <w:numPr>
          <w:ilvl w:val="0"/>
          <w:numId w:val="6"/>
        </w:numPr>
        <w:rPr>
          <w:rFonts w:cstheme="minorHAnsi"/>
          <w:i/>
          <w:sz w:val="24"/>
          <w:szCs w:val="24"/>
        </w:rPr>
      </w:pPr>
      <w:r w:rsidRPr="0050557D">
        <w:rPr>
          <w:rFonts w:cstheme="minorHAnsi"/>
          <w:i/>
          <w:sz w:val="24"/>
          <w:szCs w:val="24"/>
        </w:rPr>
        <w:t>a) Z roza barvo.</w:t>
      </w:r>
    </w:p>
    <w:p w:rsidR="0050557D" w:rsidRPr="0050557D" w:rsidRDefault="0050557D" w:rsidP="0050557D">
      <w:pPr>
        <w:rPr>
          <w:rFonts w:cstheme="minorHAnsi"/>
          <w:i/>
          <w:sz w:val="24"/>
          <w:szCs w:val="24"/>
        </w:rPr>
      </w:pPr>
      <w:r w:rsidRPr="0050557D">
        <w:rPr>
          <w:rFonts w:cstheme="minorHAnsi"/>
          <w:i/>
          <w:sz w:val="24"/>
          <w:szCs w:val="24"/>
        </w:rPr>
        <w:t xml:space="preserve">             b) Reke Drave.</w:t>
      </w:r>
    </w:p>
    <w:p w:rsidR="0050557D" w:rsidRPr="0050557D" w:rsidRDefault="0050557D" w:rsidP="0050557D">
      <w:pPr>
        <w:rPr>
          <w:rFonts w:cstheme="minorHAnsi"/>
          <w:i/>
          <w:sz w:val="24"/>
          <w:szCs w:val="24"/>
        </w:rPr>
      </w:pPr>
      <w:r w:rsidRPr="0050557D">
        <w:rPr>
          <w:rFonts w:cstheme="minorHAnsi"/>
          <w:i/>
          <w:sz w:val="24"/>
          <w:szCs w:val="24"/>
        </w:rPr>
        <w:t xml:space="preserve">            c) Da, vendar le zelo majhen del na severu.</w:t>
      </w:r>
    </w:p>
    <w:p w:rsidR="0055098E" w:rsidRDefault="0050557D" w:rsidP="0050557D">
      <w:pPr>
        <w:rPr>
          <w:rFonts w:cstheme="minorHAnsi"/>
          <w:i/>
          <w:sz w:val="24"/>
          <w:szCs w:val="24"/>
        </w:rPr>
      </w:pPr>
      <w:r w:rsidRPr="0050557D">
        <w:rPr>
          <w:rFonts w:cstheme="minorHAnsi"/>
          <w:i/>
          <w:sz w:val="24"/>
          <w:szCs w:val="24"/>
        </w:rPr>
        <w:t xml:space="preserve">            d) Današnje Avstrije</w:t>
      </w:r>
    </w:p>
    <w:p w:rsidR="0055098E" w:rsidRPr="0050557D" w:rsidRDefault="0055098E" w:rsidP="0050557D">
      <w:pPr>
        <w:rPr>
          <w:rFonts w:cstheme="minorHAnsi"/>
          <w:i/>
          <w:sz w:val="24"/>
          <w:szCs w:val="24"/>
        </w:rPr>
      </w:pPr>
    </w:p>
    <w:p w:rsidR="00741F4B" w:rsidRDefault="0050557D" w:rsidP="009C50C3">
      <w:pPr>
        <w:pStyle w:val="Odstavekseznama"/>
        <w:numPr>
          <w:ilvl w:val="0"/>
          <w:numId w:val="6"/>
        </w:numPr>
        <w:rPr>
          <w:rFonts w:cstheme="minorHAnsi"/>
          <w:i/>
          <w:sz w:val="24"/>
          <w:szCs w:val="24"/>
        </w:rPr>
      </w:pPr>
      <w:r w:rsidRPr="0050557D">
        <w:rPr>
          <w:rFonts w:cstheme="minorHAnsi"/>
          <w:i/>
          <w:sz w:val="24"/>
          <w:szCs w:val="24"/>
        </w:rPr>
        <w:t xml:space="preserve"> </w:t>
      </w:r>
      <w:r w:rsidR="009C50C3" w:rsidRPr="0050557D">
        <w:rPr>
          <w:rFonts w:cstheme="minorHAnsi"/>
          <w:i/>
          <w:sz w:val="24"/>
          <w:szCs w:val="24"/>
        </w:rPr>
        <w:t>državna tvorba, 8. stoletju, Mure, Krnskem gradu, ustoličevanje.</w:t>
      </w:r>
    </w:p>
    <w:p w:rsidR="0055098E" w:rsidRPr="0055098E" w:rsidRDefault="0055098E" w:rsidP="0055098E">
      <w:pPr>
        <w:pStyle w:val="Odstavekseznama"/>
        <w:rPr>
          <w:rFonts w:cstheme="minorHAnsi"/>
          <w:i/>
          <w:sz w:val="24"/>
          <w:szCs w:val="24"/>
        </w:rPr>
      </w:pPr>
    </w:p>
    <w:p w:rsidR="0050557D" w:rsidRPr="0050557D" w:rsidRDefault="0050557D" w:rsidP="0050557D">
      <w:pPr>
        <w:pStyle w:val="Odstavekseznama"/>
        <w:numPr>
          <w:ilvl w:val="0"/>
          <w:numId w:val="6"/>
        </w:numPr>
        <w:rPr>
          <w:rFonts w:cstheme="minorHAnsi"/>
          <w:i/>
          <w:sz w:val="24"/>
          <w:szCs w:val="24"/>
        </w:rPr>
      </w:pPr>
    </w:p>
    <w:p w:rsidR="00741F4B" w:rsidRPr="0050557D" w:rsidRDefault="00741F4B" w:rsidP="00741F4B">
      <w:pPr>
        <w:rPr>
          <w:rFonts w:cstheme="minorHAnsi"/>
          <w:i/>
          <w:sz w:val="24"/>
          <w:szCs w:val="24"/>
        </w:rPr>
      </w:pPr>
      <w:r w:rsidRPr="0050557D">
        <w:rPr>
          <w:rFonts w:cstheme="minorHAnsi"/>
          <w:i/>
          <w:sz w:val="24"/>
          <w:szCs w:val="24"/>
        </w:rPr>
        <w:t>___</w:t>
      </w:r>
      <w:r w:rsidR="009C50C3" w:rsidRPr="0050557D">
        <w:rPr>
          <w:rFonts w:cstheme="minorHAnsi"/>
          <w:i/>
          <w:sz w:val="24"/>
          <w:szCs w:val="24"/>
        </w:rPr>
        <w:t>3</w:t>
      </w:r>
      <w:r w:rsidRPr="0050557D">
        <w:rPr>
          <w:rFonts w:cstheme="minorHAnsi"/>
          <w:i/>
          <w:sz w:val="24"/>
          <w:szCs w:val="24"/>
        </w:rPr>
        <w:t xml:space="preserve">__ Karantanci priznajo nadoblast Bavarcem in Frankom. </w:t>
      </w:r>
    </w:p>
    <w:p w:rsidR="00741F4B" w:rsidRPr="0050557D" w:rsidRDefault="00741F4B" w:rsidP="00741F4B">
      <w:pPr>
        <w:rPr>
          <w:rFonts w:cstheme="minorHAnsi"/>
          <w:i/>
          <w:sz w:val="24"/>
          <w:szCs w:val="24"/>
        </w:rPr>
      </w:pPr>
      <w:r w:rsidRPr="0050557D">
        <w:rPr>
          <w:rFonts w:cstheme="minorHAnsi"/>
          <w:i/>
          <w:sz w:val="24"/>
          <w:szCs w:val="24"/>
        </w:rPr>
        <w:t>___</w:t>
      </w:r>
      <w:r w:rsidR="009C50C3" w:rsidRPr="0050557D">
        <w:rPr>
          <w:rFonts w:cstheme="minorHAnsi"/>
          <w:i/>
          <w:sz w:val="24"/>
          <w:szCs w:val="24"/>
        </w:rPr>
        <w:t>1</w:t>
      </w:r>
      <w:r w:rsidRPr="0050557D">
        <w:rPr>
          <w:rFonts w:cstheme="minorHAnsi"/>
          <w:i/>
          <w:sz w:val="24"/>
          <w:szCs w:val="24"/>
        </w:rPr>
        <w:t xml:space="preserve">__ Karantanijo ogrozijo </w:t>
      </w:r>
      <w:proofErr w:type="spellStart"/>
      <w:r w:rsidRPr="0050557D">
        <w:rPr>
          <w:rFonts w:cstheme="minorHAnsi"/>
          <w:i/>
          <w:sz w:val="24"/>
          <w:szCs w:val="24"/>
        </w:rPr>
        <w:t>Obri</w:t>
      </w:r>
      <w:proofErr w:type="spellEnd"/>
      <w:r w:rsidRPr="0050557D">
        <w:rPr>
          <w:rFonts w:cstheme="minorHAnsi"/>
          <w:i/>
          <w:sz w:val="24"/>
          <w:szCs w:val="24"/>
        </w:rPr>
        <w:t xml:space="preserve">/Avari. </w:t>
      </w:r>
    </w:p>
    <w:p w:rsidR="00741F4B" w:rsidRPr="0050557D" w:rsidRDefault="00741F4B" w:rsidP="00741F4B">
      <w:pPr>
        <w:rPr>
          <w:rFonts w:cstheme="minorHAnsi"/>
          <w:i/>
          <w:sz w:val="24"/>
          <w:szCs w:val="24"/>
        </w:rPr>
      </w:pPr>
      <w:r w:rsidRPr="0050557D">
        <w:rPr>
          <w:rFonts w:cstheme="minorHAnsi"/>
          <w:i/>
          <w:sz w:val="24"/>
          <w:szCs w:val="24"/>
        </w:rPr>
        <w:t>__</w:t>
      </w:r>
      <w:r w:rsidR="009C50C3" w:rsidRPr="0050557D">
        <w:rPr>
          <w:rFonts w:cstheme="minorHAnsi"/>
          <w:i/>
          <w:sz w:val="24"/>
          <w:szCs w:val="24"/>
        </w:rPr>
        <w:t>2</w:t>
      </w:r>
      <w:r w:rsidRPr="0050557D">
        <w:rPr>
          <w:rFonts w:cstheme="minorHAnsi"/>
          <w:i/>
          <w:sz w:val="24"/>
          <w:szCs w:val="24"/>
        </w:rPr>
        <w:t xml:space="preserve">___ Karantanci prosijo Bavarce za pomoč proti </w:t>
      </w:r>
      <w:proofErr w:type="spellStart"/>
      <w:r w:rsidRPr="0050557D">
        <w:rPr>
          <w:rFonts w:cstheme="minorHAnsi"/>
          <w:i/>
          <w:sz w:val="24"/>
          <w:szCs w:val="24"/>
        </w:rPr>
        <w:t>Obrom</w:t>
      </w:r>
      <w:proofErr w:type="spellEnd"/>
      <w:r w:rsidRPr="0050557D">
        <w:rPr>
          <w:rFonts w:cstheme="minorHAnsi"/>
          <w:i/>
          <w:sz w:val="24"/>
          <w:szCs w:val="24"/>
        </w:rPr>
        <w:t>.</w:t>
      </w:r>
    </w:p>
    <w:p w:rsidR="00741F4B" w:rsidRPr="0050557D" w:rsidRDefault="00741F4B" w:rsidP="00741F4B">
      <w:pPr>
        <w:rPr>
          <w:rFonts w:cstheme="minorHAnsi"/>
          <w:i/>
          <w:sz w:val="24"/>
          <w:szCs w:val="24"/>
        </w:rPr>
      </w:pPr>
      <w:r w:rsidRPr="0050557D">
        <w:rPr>
          <w:rFonts w:cstheme="minorHAnsi"/>
          <w:i/>
          <w:sz w:val="24"/>
          <w:szCs w:val="24"/>
        </w:rPr>
        <w:t>__</w:t>
      </w:r>
      <w:r w:rsidR="009C50C3" w:rsidRPr="0050557D">
        <w:rPr>
          <w:rFonts w:cstheme="minorHAnsi"/>
          <w:i/>
          <w:sz w:val="24"/>
          <w:szCs w:val="24"/>
        </w:rPr>
        <w:t>4</w:t>
      </w:r>
      <w:r w:rsidRPr="0050557D">
        <w:rPr>
          <w:rFonts w:cstheme="minorHAnsi"/>
          <w:i/>
          <w:sz w:val="24"/>
          <w:szCs w:val="24"/>
        </w:rPr>
        <w:t>___ Karantanci sprejmejo krščansko vero.</w:t>
      </w:r>
    </w:p>
    <w:p w:rsidR="0050557D" w:rsidRPr="0050557D" w:rsidRDefault="0050557D" w:rsidP="009C50C3">
      <w:pPr>
        <w:rPr>
          <w:rFonts w:cstheme="minorHAnsi"/>
          <w:i/>
          <w:sz w:val="24"/>
          <w:szCs w:val="24"/>
        </w:rPr>
      </w:pPr>
    </w:p>
    <w:p w:rsidR="00741F4B" w:rsidRDefault="0050557D" w:rsidP="009C50C3">
      <w:pPr>
        <w:rPr>
          <w:rFonts w:cstheme="minorHAnsi"/>
          <w:i/>
          <w:sz w:val="24"/>
          <w:szCs w:val="24"/>
        </w:rPr>
      </w:pPr>
      <w:r w:rsidRPr="00BA0962">
        <w:rPr>
          <w:rFonts w:cstheme="minorHAnsi"/>
          <w:b/>
          <w:i/>
          <w:sz w:val="24"/>
          <w:szCs w:val="24"/>
        </w:rPr>
        <w:t>9.</w:t>
      </w:r>
      <w:r w:rsidRPr="0050557D">
        <w:rPr>
          <w:rFonts w:cstheme="minorHAnsi"/>
          <w:i/>
          <w:sz w:val="24"/>
          <w:szCs w:val="24"/>
        </w:rPr>
        <w:t xml:space="preserve"> </w:t>
      </w:r>
      <w:r w:rsidR="007704D5">
        <w:rPr>
          <w:rFonts w:cstheme="minorHAnsi"/>
          <w:i/>
          <w:sz w:val="24"/>
          <w:szCs w:val="24"/>
        </w:rPr>
        <w:t xml:space="preserve">PRVI </w:t>
      </w:r>
      <w:r w:rsidR="0055098E">
        <w:rPr>
          <w:rFonts w:cstheme="minorHAnsi"/>
          <w:i/>
          <w:sz w:val="24"/>
          <w:szCs w:val="24"/>
        </w:rPr>
        <w:t>sloj: Kralj: vodil je državo, odločal o državnih zadevah, pri tem se je opiral na plemstvo. Bil je lastnik vse zemlje. Plemičem je lahko podelil posest- zemljiško posestvo, če so izkazali zvestobo na vojaškem področju ali z drugimi službami.</w:t>
      </w:r>
    </w:p>
    <w:p w:rsidR="007704D5" w:rsidRDefault="007704D5" w:rsidP="009C50C3">
      <w:pPr>
        <w:rPr>
          <w:rFonts w:cstheme="minorHAnsi"/>
          <w:i/>
          <w:sz w:val="24"/>
          <w:szCs w:val="24"/>
        </w:rPr>
      </w:pPr>
      <w:r>
        <w:rPr>
          <w:rFonts w:cstheme="minorHAnsi"/>
          <w:i/>
          <w:sz w:val="24"/>
          <w:szCs w:val="24"/>
        </w:rPr>
        <w:t>DRUGI sloj: Plemiči/vazali: delili so se na višje in nižje plemiče. Bili so kraljevi pomočniki (uradniki, vojaki). Višjim vazalom je kralj podelil zemljiško posest, oni pa so del zemlje lahko podeljevali naprej nižjim plemičem. V ta sloj spada tudi duhovščina. Ker plemiči upravljajo zemljiško gospostvo, jih imenujemo tudi zemljiški gospodje ali fevdalci.</w:t>
      </w:r>
    </w:p>
    <w:p w:rsidR="0055098E" w:rsidRPr="0050557D" w:rsidRDefault="007704D5" w:rsidP="009C50C3">
      <w:pPr>
        <w:rPr>
          <w:rFonts w:cstheme="minorHAnsi"/>
          <w:i/>
          <w:sz w:val="24"/>
          <w:szCs w:val="24"/>
        </w:rPr>
      </w:pPr>
      <w:r>
        <w:rPr>
          <w:rFonts w:cstheme="minorHAnsi"/>
          <w:i/>
          <w:sz w:val="24"/>
          <w:szCs w:val="24"/>
        </w:rPr>
        <w:t xml:space="preserve">TRETJI sloj: z uvedbo fevdalizma, kmetje izgubijo svobodo. Fevdalec jim nudi zaščito, zemljo in bivališče, v zameno so se kmetje odrekli osebni svobodi in mu služili. Ker so bili podrejeni svojemu gospodu, jih imenujemo podložniki ali tlačani. </w:t>
      </w:r>
    </w:p>
    <w:p w:rsidR="00741F4B" w:rsidRPr="0050557D" w:rsidRDefault="009C50C3" w:rsidP="009C50C3">
      <w:pPr>
        <w:rPr>
          <w:rFonts w:cstheme="minorHAnsi"/>
          <w:i/>
          <w:sz w:val="24"/>
          <w:szCs w:val="24"/>
        </w:rPr>
      </w:pPr>
      <w:r w:rsidRPr="00BA0962">
        <w:rPr>
          <w:rFonts w:cstheme="minorHAnsi"/>
          <w:b/>
          <w:i/>
          <w:sz w:val="24"/>
          <w:szCs w:val="24"/>
        </w:rPr>
        <w:t>10.</w:t>
      </w:r>
      <w:r w:rsidRPr="0050557D">
        <w:rPr>
          <w:rFonts w:cstheme="minorHAnsi"/>
          <w:i/>
          <w:sz w:val="24"/>
          <w:szCs w:val="24"/>
        </w:rPr>
        <w:t xml:space="preserve"> Fevdalizem je družbeni sistem v srednjem veku, kjer je kralj lastnik vse zemlje. Podrejeni so mu plemiči, njim pa kmetje. </w:t>
      </w:r>
    </w:p>
    <w:p w:rsidR="00741F4B" w:rsidRPr="0050557D" w:rsidRDefault="009C50C3" w:rsidP="009C50C3">
      <w:pPr>
        <w:rPr>
          <w:rFonts w:cstheme="minorHAnsi"/>
          <w:i/>
          <w:sz w:val="24"/>
          <w:szCs w:val="24"/>
        </w:rPr>
      </w:pPr>
      <w:r w:rsidRPr="00BA0962">
        <w:rPr>
          <w:rFonts w:cstheme="minorHAnsi"/>
          <w:b/>
          <w:i/>
          <w:sz w:val="24"/>
          <w:szCs w:val="24"/>
        </w:rPr>
        <w:t>11.</w:t>
      </w:r>
      <w:r w:rsidRPr="0050557D">
        <w:rPr>
          <w:rFonts w:cstheme="minorHAnsi"/>
          <w:i/>
          <w:sz w:val="24"/>
          <w:szCs w:val="24"/>
        </w:rPr>
        <w:t xml:space="preserve"> Misijonarji so bili duhovniki, ki so oznanjali krščansko vero neverujočim. </w:t>
      </w:r>
    </w:p>
    <w:p w:rsidR="009C50C3" w:rsidRPr="0050557D" w:rsidRDefault="009C50C3" w:rsidP="009C50C3">
      <w:pPr>
        <w:rPr>
          <w:rFonts w:cstheme="minorHAnsi"/>
          <w:i/>
          <w:sz w:val="24"/>
          <w:szCs w:val="24"/>
        </w:rPr>
      </w:pPr>
      <w:r w:rsidRPr="00BA0962">
        <w:rPr>
          <w:rFonts w:cstheme="minorHAnsi"/>
          <w:b/>
          <w:i/>
          <w:sz w:val="24"/>
          <w:szCs w:val="24"/>
        </w:rPr>
        <w:t>12.</w:t>
      </w:r>
      <w:r w:rsidRPr="0050557D">
        <w:rPr>
          <w:rFonts w:cstheme="minorHAnsi"/>
          <w:i/>
          <w:sz w:val="24"/>
          <w:szCs w:val="24"/>
        </w:rPr>
        <w:t xml:space="preserve"> </w:t>
      </w:r>
      <w:r w:rsidR="005C5D25" w:rsidRPr="0050557D">
        <w:rPr>
          <w:rFonts w:cstheme="minorHAnsi"/>
          <w:i/>
          <w:sz w:val="24"/>
          <w:szCs w:val="24"/>
        </w:rPr>
        <w:t>zahodno in vzhodno krščansko cerkev, papež, patriarhi, pravoslavna.</w:t>
      </w:r>
    </w:p>
    <w:p w:rsidR="005C5D25" w:rsidRPr="00BA0962" w:rsidRDefault="005C5D25" w:rsidP="00741F4B">
      <w:pPr>
        <w:rPr>
          <w:rFonts w:cstheme="minorHAnsi"/>
          <w:i/>
          <w:sz w:val="24"/>
          <w:szCs w:val="24"/>
        </w:rPr>
      </w:pPr>
      <w:r w:rsidRPr="00BA0962">
        <w:rPr>
          <w:rFonts w:cstheme="minorHAnsi"/>
          <w:b/>
          <w:i/>
          <w:sz w:val="24"/>
          <w:szCs w:val="24"/>
        </w:rPr>
        <w:lastRenderedPageBreak/>
        <w:t>13.</w:t>
      </w:r>
      <w:r w:rsidRPr="00BA0962">
        <w:rPr>
          <w:rFonts w:cstheme="minorHAnsi"/>
          <w:i/>
          <w:sz w:val="24"/>
          <w:szCs w:val="24"/>
        </w:rPr>
        <w:t xml:space="preserve"> </w:t>
      </w:r>
      <w:r w:rsidR="007704D5" w:rsidRPr="00BA0962">
        <w:rPr>
          <w:rFonts w:cstheme="minorHAnsi"/>
          <w:i/>
          <w:sz w:val="24"/>
          <w:szCs w:val="24"/>
        </w:rPr>
        <w:t>PLEMIČI: oblačila- razkošna, barvita, poroka- dogovorjena, prehrana- raznolika, obilni obroki, zabava- plesi, igre, gostije.</w:t>
      </w:r>
    </w:p>
    <w:p w:rsidR="005C5D25" w:rsidRPr="00BA0962" w:rsidRDefault="007704D5" w:rsidP="00741F4B">
      <w:pPr>
        <w:rPr>
          <w:rFonts w:cstheme="minorHAnsi"/>
          <w:b/>
          <w:i/>
          <w:sz w:val="24"/>
          <w:szCs w:val="24"/>
        </w:rPr>
      </w:pPr>
      <w:r w:rsidRPr="00BA0962">
        <w:rPr>
          <w:rFonts w:cstheme="minorHAnsi"/>
          <w:i/>
          <w:sz w:val="24"/>
          <w:szCs w:val="24"/>
        </w:rPr>
        <w:t>KMETJE: oblačila- preprosta, enobarvna, poroka- potrebno dovoljenje fevdalca, prehrana- preprosta, enolična, zabava- verski in ljudski prazniki.</w:t>
      </w:r>
    </w:p>
    <w:p w:rsidR="00823D55" w:rsidRPr="00BA0962" w:rsidRDefault="00823D55" w:rsidP="00823D55">
      <w:pPr>
        <w:rPr>
          <w:i/>
        </w:rPr>
      </w:pPr>
      <w:r w:rsidRPr="00BA0962">
        <w:rPr>
          <w:b/>
          <w:i/>
        </w:rPr>
        <w:t>14</w:t>
      </w:r>
      <w:r w:rsidRPr="00BA0962">
        <w:rPr>
          <w:i/>
        </w:rPr>
        <w:t xml:space="preserve">. </w:t>
      </w:r>
      <w:r w:rsidR="0098535E" w:rsidRPr="00BA0962">
        <w:rPr>
          <w:i/>
        </w:rPr>
        <w:t xml:space="preserve">a) Uspešen je bil v retoriki in učenju tujih jezikov. </w:t>
      </w:r>
    </w:p>
    <w:p w:rsidR="0098535E" w:rsidRPr="00BA0962" w:rsidRDefault="0098535E" w:rsidP="00823D55">
      <w:pPr>
        <w:rPr>
          <w:i/>
        </w:rPr>
      </w:pPr>
      <w:r w:rsidRPr="00BA0962">
        <w:rPr>
          <w:i/>
        </w:rPr>
        <w:t>b) Ni se uspel naučiti pisati.</w:t>
      </w:r>
    </w:p>
    <w:p w:rsidR="0098535E" w:rsidRPr="00BA0962" w:rsidRDefault="0098535E" w:rsidP="00823D55">
      <w:pPr>
        <w:rPr>
          <w:i/>
        </w:rPr>
      </w:pPr>
      <w:r w:rsidRPr="00BA0962">
        <w:rPr>
          <w:i/>
        </w:rPr>
        <w:t>c) V Frankovski državi.</w:t>
      </w:r>
    </w:p>
    <w:p w:rsidR="00741F4B" w:rsidRPr="00BA0962" w:rsidRDefault="0098535E" w:rsidP="00823D55">
      <w:pPr>
        <w:rPr>
          <w:i/>
        </w:rPr>
      </w:pPr>
      <w:r w:rsidRPr="00BA0962">
        <w:rPr>
          <w:i/>
        </w:rPr>
        <w:t xml:space="preserve">d) država je bila največje v zahodni Evropi. S sprejetjem krščanstva, so vero razširili po celotni Evropi. Prvič po propadu Zahodnorimskega cesarstva je bila zahodna Evropa </w:t>
      </w:r>
      <w:r w:rsidR="00823D55" w:rsidRPr="00BA0962">
        <w:rPr>
          <w:i/>
        </w:rPr>
        <w:t xml:space="preserve">ponovno </w:t>
      </w:r>
      <w:r w:rsidRPr="00BA0962">
        <w:rPr>
          <w:i/>
        </w:rPr>
        <w:t>združena</w:t>
      </w:r>
      <w:r w:rsidR="00823D55" w:rsidRPr="00BA0962">
        <w:rPr>
          <w:i/>
        </w:rPr>
        <w:t>.</w:t>
      </w:r>
    </w:p>
    <w:p w:rsidR="00741F4B" w:rsidRPr="00BA0962" w:rsidRDefault="00823D55" w:rsidP="00741F4B">
      <w:pPr>
        <w:rPr>
          <w:rFonts w:cstheme="minorHAnsi"/>
          <w:b/>
          <w:i/>
          <w:sz w:val="24"/>
          <w:szCs w:val="24"/>
        </w:rPr>
      </w:pPr>
      <w:r w:rsidRPr="00BA0962">
        <w:rPr>
          <w:i/>
        </w:rPr>
        <w:t xml:space="preserve">e) Razdelili so si jo sinovi: </w:t>
      </w:r>
      <w:proofErr w:type="spellStart"/>
      <w:r w:rsidRPr="00BA0962">
        <w:rPr>
          <w:i/>
        </w:rPr>
        <w:t>Zahodnofrankovsko</w:t>
      </w:r>
      <w:proofErr w:type="spellEnd"/>
      <w:r w:rsidRPr="00BA0962">
        <w:rPr>
          <w:i/>
        </w:rPr>
        <w:t xml:space="preserve"> kraljestvo (Francija), </w:t>
      </w:r>
      <w:proofErr w:type="spellStart"/>
      <w:r w:rsidRPr="00BA0962">
        <w:rPr>
          <w:i/>
        </w:rPr>
        <w:t>Vzhodnofrankovsko</w:t>
      </w:r>
      <w:proofErr w:type="spellEnd"/>
      <w:r w:rsidRPr="00BA0962">
        <w:rPr>
          <w:i/>
        </w:rPr>
        <w:t xml:space="preserve"> kraljestvo (Nemčija), Srednje frankovsko kraljestvo (Italija). </w:t>
      </w:r>
    </w:p>
    <w:p w:rsidR="00741F4B" w:rsidRPr="00BA0962" w:rsidRDefault="00823D55" w:rsidP="00741F4B">
      <w:pPr>
        <w:rPr>
          <w:rFonts w:cstheme="minorHAnsi"/>
          <w:b/>
          <w:i/>
          <w:sz w:val="24"/>
          <w:szCs w:val="24"/>
        </w:rPr>
      </w:pPr>
      <w:r w:rsidRPr="00BA0962">
        <w:rPr>
          <w:rFonts w:cstheme="minorHAnsi"/>
          <w:b/>
          <w:i/>
          <w:sz w:val="24"/>
          <w:szCs w:val="24"/>
        </w:rPr>
        <w:t xml:space="preserve">15. </w:t>
      </w:r>
      <w:r w:rsidRPr="00BA0962">
        <w:rPr>
          <w:i/>
        </w:rPr>
        <w:t>Slika prikazuje knežji kamen. ▪ Na kamnu so ustoličili kneza. ▪ Kamen je imel pomembno vlogo ob obredu ustoličevanja. V tem obredu so zbrani svobodni kmetje in kosezi kneza potrdili (ustoličili) šele, ko je knez obljubil, da bo spoštoval njihovo voljo in pravice. Obred je potekal ob knežjem kamnu ob Krnskem gradu vse do 15. stoletja, čeprav Karantanija že dolgo ni več obstajala.</w:t>
      </w:r>
    </w:p>
    <w:p w:rsidR="00823D55" w:rsidRPr="00BA0962" w:rsidRDefault="00823D55" w:rsidP="00741F4B">
      <w:pPr>
        <w:rPr>
          <w:rFonts w:cstheme="minorHAnsi"/>
          <w:i/>
          <w:sz w:val="24"/>
          <w:szCs w:val="24"/>
        </w:rPr>
      </w:pPr>
      <w:r w:rsidRPr="00BA0962">
        <w:rPr>
          <w:rFonts w:cstheme="minorHAnsi"/>
          <w:b/>
          <w:i/>
          <w:sz w:val="24"/>
          <w:szCs w:val="24"/>
        </w:rPr>
        <w:t xml:space="preserve">16. </w:t>
      </w:r>
      <w:r w:rsidRPr="00BA0962">
        <w:rPr>
          <w:rFonts w:cstheme="minorHAnsi"/>
          <w:i/>
          <w:sz w:val="24"/>
          <w:szCs w:val="24"/>
        </w:rPr>
        <w:t>Ciril in Metod sta bila brata iz Soluna, ki sta med Slovani v 9. stoletju širila krščansko vero</w:t>
      </w:r>
    </w:p>
    <w:p w:rsidR="00BA0962" w:rsidRDefault="00622289">
      <w:pPr>
        <w:rPr>
          <w:b/>
          <w:i/>
        </w:rPr>
      </w:pPr>
      <w:r w:rsidRPr="00BA0962">
        <w:rPr>
          <w:b/>
          <w:i/>
          <w:noProof/>
          <w:lang w:eastAsia="sl-SI"/>
        </w:rPr>
        <w:drawing>
          <wp:anchor distT="0" distB="0" distL="114300" distR="114300" simplePos="0" relativeHeight="251658240" behindDoc="1" locked="0" layoutInCell="1" allowOverlap="1">
            <wp:simplePos x="0" y="0"/>
            <wp:positionH relativeFrom="column">
              <wp:posOffset>186055</wp:posOffset>
            </wp:positionH>
            <wp:positionV relativeFrom="paragraph">
              <wp:posOffset>205740</wp:posOffset>
            </wp:positionV>
            <wp:extent cx="6068060" cy="3590925"/>
            <wp:effectExtent l="0" t="0" r="8890" b="9525"/>
            <wp:wrapTight wrapText="bothSides">
              <wp:wrapPolygon edited="0">
                <wp:start x="0" y="0"/>
                <wp:lineTo x="0" y="21543"/>
                <wp:lineTo x="21564" y="21543"/>
                <wp:lineTo x="21564"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0086" t="30042" r="4266" b="17034"/>
                    <a:stretch/>
                  </pic:blipFill>
                  <pic:spPr bwMode="auto">
                    <a:xfrm>
                      <a:off x="0" y="0"/>
                      <a:ext cx="6068060" cy="3590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0962">
        <w:rPr>
          <w:b/>
          <w:i/>
        </w:rPr>
        <w:t xml:space="preserve">17. </w:t>
      </w:r>
    </w:p>
    <w:p w:rsidR="00BA0962" w:rsidRDefault="00BA0962" w:rsidP="00BA0962"/>
    <w:p w:rsidR="00BA0962" w:rsidRDefault="00BA0962" w:rsidP="00BA0962"/>
    <w:p w:rsidR="00BA0962" w:rsidRDefault="00BA0962" w:rsidP="00BA0962"/>
    <w:p w:rsidR="00BA0962" w:rsidRDefault="00BA0962" w:rsidP="00BA0962"/>
    <w:p w:rsidR="00BA0962" w:rsidRPr="00BA0962" w:rsidRDefault="00BA0962" w:rsidP="00BA0962">
      <w:pPr>
        <w:pStyle w:val="Odstavekseznama"/>
        <w:numPr>
          <w:ilvl w:val="0"/>
          <w:numId w:val="8"/>
        </w:numPr>
      </w:pPr>
      <w:r>
        <w:rPr>
          <w:b/>
          <w:sz w:val="32"/>
          <w:szCs w:val="32"/>
          <w:u w:val="single"/>
        </w:rPr>
        <w:lastRenderedPageBreak/>
        <w:t xml:space="preserve">PREVERJANJE </w:t>
      </w:r>
    </w:p>
    <w:p w:rsidR="00BA0962" w:rsidRDefault="00BA0962" w:rsidP="00BA0962">
      <w:pPr>
        <w:ind w:left="360"/>
        <w:rPr>
          <w:sz w:val="24"/>
          <w:szCs w:val="24"/>
          <w:u w:val="single"/>
        </w:rPr>
      </w:pPr>
      <w:r w:rsidRPr="00BA0962">
        <w:rPr>
          <w:sz w:val="24"/>
          <w:szCs w:val="24"/>
        </w:rPr>
        <w:t xml:space="preserve">Na dani povezavi boste našli vprašalnik preverjanja. Kot že omenjeno, je reševanje le tega obvezna. Potrudite se in rešite pravilno. Anketa je dosegljiva od </w:t>
      </w:r>
      <w:r w:rsidRPr="00BA0962">
        <w:rPr>
          <w:sz w:val="24"/>
          <w:szCs w:val="24"/>
          <w:u w:val="single"/>
        </w:rPr>
        <w:t>4.maja do 8.maja!</w:t>
      </w:r>
    </w:p>
    <w:p w:rsidR="00BA0962" w:rsidRPr="00305244" w:rsidRDefault="00BA0962" w:rsidP="00BA0962">
      <w:pPr>
        <w:ind w:left="360"/>
        <w:rPr>
          <w:b/>
          <w:sz w:val="32"/>
          <w:szCs w:val="32"/>
        </w:rPr>
      </w:pPr>
    </w:p>
    <w:p w:rsidR="00BA0962" w:rsidRPr="00305244" w:rsidRDefault="00305244" w:rsidP="00BA0962">
      <w:pPr>
        <w:ind w:left="360"/>
        <w:rPr>
          <w:b/>
          <w:sz w:val="32"/>
          <w:szCs w:val="32"/>
        </w:rPr>
      </w:pPr>
      <w:hyperlink r:id="rId6" w:tgtFrame="_blank" w:history="1">
        <w:r w:rsidRPr="00305244">
          <w:rPr>
            <w:rStyle w:val="Hiperpovezava"/>
            <w:rFonts w:ascii="Arial" w:hAnsi="Arial" w:cs="Arial"/>
            <w:b/>
            <w:color w:val="FFA608"/>
            <w:sz w:val="32"/>
            <w:szCs w:val="32"/>
          </w:rPr>
          <w:t>https://www.1ka.si/a/278301</w:t>
        </w:r>
      </w:hyperlink>
    </w:p>
    <w:p w:rsidR="00BA0962" w:rsidRPr="00BA0962" w:rsidRDefault="00BA0962" w:rsidP="00BA0962"/>
    <w:p w:rsidR="00BA0962" w:rsidRPr="00BA0962" w:rsidRDefault="00BA0962" w:rsidP="00BA0962"/>
    <w:p w:rsidR="00BA0962" w:rsidRPr="00BA0962" w:rsidRDefault="00BA0962" w:rsidP="00BA0962"/>
    <w:p w:rsidR="00BA0962" w:rsidRPr="00BA0962" w:rsidRDefault="00BA0962" w:rsidP="00BA0962"/>
    <w:p w:rsidR="00BA0962" w:rsidRPr="00BA0962" w:rsidRDefault="00BA0962" w:rsidP="00BA0962"/>
    <w:p w:rsidR="00BA0962" w:rsidRPr="00BA0962" w:rsidRDefault="00BA0962" w:rsidP="00BA0962"/>
    <w:p w:rsidR="00BA0962" w:rsidRPr="00BA0962" w:rsidRDefault="00BA0962" w:rsidP="00BA0962"/>
    <w:p w:rsidR="00BA0962" w:rsidRPr="00BA0962" w:rsidRDefault="00BA0962" w:rsidP="00BA0962"/>
    <w:p w:rsidR="00BA0962" w:rsidRPr="00BA0962" w:rsidRDefault="00BA0962" w:rsidP="00BA0962"/>
    <w:p w:rsidR="00BA0962" w:rsidRPr="00BA0962" w:rsidRDefault="00BA0962" w:rsidP="00BA0962"/>
    <w:p w:rsidR="000405EC" w:rsidRPr="00BA0962" w:rsidRDefault="000405EC" w:rsidP="00BA0962"/>
    <w:sectPr w:rsidR="000405EC" w:rsidRPr="00BA0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E24"/>
    <w:multiLevelType w:val="hybridMultilevel"/>
    <w:tmpl w:val="2CCAA2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460F17"/>
    <w:multiLevelType w:val="hybridMultilevel"/>
    <w:tmpl w:val="61C66780"/>
    <w:lvl w:ilvl="0" w:tplc="3490E096">
      <w:start w:val="1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BBA64DE"/>
    <w:multiLevelType w:val="hybridMultilevel"/>
    <w:tmpl w:val="98E4D3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40556D"/>
    <w:multiLevelType w:val="hybridMultilevel"/>
    <w:tmpl w:val="52F862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64947C8"/>
    <w:multiLevelType w:val="hybridMultilevel"/>
    <w:tmpl w:val="08B213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9BB6A8D"/>
    <w:multiLevelType w:val="hybridMultilevel"/>
    <w:tmpl w:val="CEBC98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8FD683B"/>
    <w:multiLevelType w:val="hybridMultilevel"/>
    <w:tmpl w:val="E53835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1AC0732"/>
    <w:multiLevelType w:val="hybridMultilevel"/>
    <w:tmpl w:val="AF54BF8A"/>
    <w:lvl w:ilvl="0" w:tplc="0424000F">
      <w:start w:val="1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8241AF3"/>
    <w:multiLevelType w:val="hybridMultilevel"/>
    <w:tmpl w:val="496E864C"/>
    <w:lvl w:ilvl="0" w:tplc="8BE2CF6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1"/>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4B"/>
    <w:rsid w:val="00004396"/>
    <w:rsid w:val="00016286"/>
    <w:rsid w:val="000203C2"/>
    <w:rsid w:val="00023B22"/>
    <w:rsid w:val="000405EC"/>
    <w:rsid w:val="0004716E"/>
    <w:rsid w:val="00071746"/>
    <w:rsid w:val="00092DA3"/>
    <w:rsid w:val="000B6EC3"/>
    <w:rsid w:val="000B72DA"/>
    <w:rsid w:val="000C7E29"/>
    <w:rsid w:val="000D3A18"/>
    <w:rsid w:val="000F3673"/>
    <w:rsid w:val="000F7AFF"/>
    <w:rsid w:val="00117F76"/>
    <w:rsid w:val="0015025E"/>
    <w:rsid w:val="001657ED"/>
    <w:rsid w:val="00165E58"/>
    <w:rsid w:val="00171DEC"/>
    <w:rsid w:val="00185845"/>
    <w:rsid w:val="001943CD"/>
    <w:rsid w:val="001946AA"/>
    <w:rsid w:val="001A3252"/>
    <w:rsid w:val="001E23AC"/>
    <w:rsid w:val="0020781B"/>
    <w:rsid w:val="00236069"/>
    <w:rsid w:val="002515CB"/>
    <w:rsid w:val="00275724"/>
    <w:rsid w:val="002876CD"/>
    <w:rsid w:val="002B352A"/>
    <w:rsid w:val="002D3992"/>
    <w:rsid w:val="002D5D42"/>
    <w:rsid w:val="002E5B29"/>
    <w:rsid w:val="002F09AB"/>
    <w:rsid w:val="00305244"/>
    <w:rsid w:val="00353B61"/>
    <w:rsid w:val="00357DA3"/>
    <w:rsid w:val="003A4BB0"/>
    <w:rsid w:val="003B7B47"/>
    <w:rsid w:val="003D7780"/>
    <w:rsid w:val="003E098B"/>
    <w:rsid w:val="003E526D"/>
    <w:rsid w:val="003E6B6E"/>
    <w:rsid w:val="003F64B8"/>
    <w:rsid w:val="00402202"/>
    <w:rsid w:val="00416A18"/>
    <w:rsid w:val="004307E1"/>
    <w:rsid w:val="004535D5"/>
    <w:rsid w:val="0046425E"/>
    <w:rsid w:val="00472361"/>
    <w:rsid w:val="004D0B66"/>
    <w:rsid w:val="004E1A7B"/>
    <w:rsid w:val="004F0046"/>
    <w:rsid w:val="005008C0"/>
    <w:rsid w:val="005043CC"/>
    <w:rsid w:val="0050557D"/>
    <w:rsid w:val="0051784F"/>
    <w:rsid w:val="00522ECB"/>
    <w:rsid w:val="005310BE"/>
    <w:rsid w:val="0055098E"/>
    <w:rsid w:val="00570CEB"/>
    <w:rsid w:val="00571390"/>
    <w:rsid w:val="0058700A"/>
    <w:rsid w:val="005951CC"/>
    <w:rsid w:val="005A35A6"/>
    <w:rsid w:val="005C5D25"/>
    <w:rsid w:val="005C63FB"/>
    <w:rsid w:val="0061612E"/>
    <w:rsid w:val="0062036E"/>
    <w:rsid w:val="00621567"/>
    <w:rsid w:val="00621DEE"/>
    <w:rsid w:val="00622289"/>
    <w:rsid w:val="00626BAA"/>
    <w:rsid w:val="00633299"/>
    <w:rsid w:val="006346BC"/>
    <w:rsid w:val="00652659"/>
    <w:rsid w:val="00672BE6"/>
    <w:rsid w:val="00686800"/>
    <w:rsid w:val="006C0D38"/>
    <w:rsid w:val="006C6E5F"/>
    <w:rsid w:val="006F1E7A"/>
    <w:rsid w:val="0070518A"/>
    <w:rsid w:val="00736D31"/>
    <w:rsid w:val="00741F4B"/>
    <w:rsid w:val="0075663D"/>
    <w:rsid w:val="007649E1"/>
    <w:rsid w:val="007704D5"/>
    <w:rsid w:val="00773F27"/>
    <w:rsid w:val="007838A6"/>
    <w:rsid w:val="00785CCC"/>
    <w:rsid w:val="007955CF"/>
    <w:rsid w:val="007B1601"/>
    <w:rsid w:val="007C2DD1"/>
    <w:rsid w:val="007D3A37"/>
    <w:rsid w:val="007F30B8"/>
    <w:rsid w:val="007F708C"/>
    <w:rsid w:val="00823D55"/>
    <w:rsid w:val="008541CF"/>
    <w:rsid w:val="0088044A"/>
    <w:rsid w:val="00892E98"/>
    <w:rsid w:val="008A051E"/>
    <w:rsid w:val="008B1A03"/>
    <w:rsid w:val="008D1D1C"/>
    <w:rsid w:val="009053E1"/>
    <w:rsid w:val="0090673A"/>
    <w:rsid w:val="00915579"/>
    <w:rsid w:val="00931A46"/>
    <w:rsid w:val="009335E9"/>
    <w:rsid w:val="009516E4"/>
    <w:rsid w:val="00962625"/>
    <w:rsid w:val="00970958"/>
    <w:rsid w:val="00974C43"/>
    <w:rsid w:val="0098535E"/>
    <w:rsid w:val="00985B45"/>
    <w:rsid w:val="0099317E"/>
    <w:rsid w:val="009A01CF"/>
    <w:rsid w:val="009B2C4D"/>
    <w:rsid w:val="009C50C3"/>
    <w:rsid w:val="009D20F6"/>
    <w:rsid w:val="009D2962"/>
    <w:rsid w:val="009D629F"/>
    <w:rsid w:val="009D63A5"/>
    <w:rsid w:val="009E687C"/>
    <w:rsid w:val="009F4774"/>
    <w:rsid w:val="00A06B79"/>
    <w:rsid w:val="00A323B2"/>
    <w:rsid w:val="00A45220"/>
    <w:rsid w:val="00A5218C"/>
    <w:rsid w:val="00A8517F"/>
    <w:rsid w:val="00A87477"/>
    <w:rsid w:val="00AA155F"/>
    <w:rsid w:val="00AA3725"/>
    <w:rsid w:val="00AF04C0"/>
    <w:rsid w:val="00B0462A"/>
    <w:rsid w:val="00B11208"/>
    <w:rsid w:val="00B24792"/>
    <w:rsid w:val="00B35257"/>
    <w:rsid w:val="00B86385"/>
    <w:rsid w:val="00BA0962"/>
    <w:rsid w:val="00BA15F2"/>
    <w:rsid w:val="00BC2973"/>
    <w:rsid w:val="00C315FC"/>
    <w:rsid w:val="00C32B5A"/>
    <w:rsid w:val="00C36F1D"/>
    <w:rsid w:val="00C57051"/>
    <w:rsid w:val="00C60CB4"/>
    <w:rsid w:val="00C6670D"/>
    <w:rsid w:val="00C726A9"/>
    <w:rsid w:val="00C8071D"/>
    <w:rsid w:val="00C94009"/>
    <w:rsid w:val="00CA2CA3"/>
    <w:rsid w:val="00CC5194"/>
    <w:rsid w:val="00CF06F3"/>
    <w:rsid w:val="00CF748F"/>
    <w:rsid w:val="00D04585"/>
    <w:rsid w:val="00D07BD3"/>
    <w:rsid w:val="00D14B7C"/>
    <w:rsid w:val="00D14E46"/>
    <w:rsid w:val="00D4223F"/>
    <w:rsid w:val="00D52D72"/>
    <w:rsid w:val="00D86C9E"/>
    <w:rsid w:val="00D94F9B"/>
    <w:rsid w:val="00DB6191"/>
    <w:rsid w:val="00DD51CE"/>
    <w:rsid w:val="00DD688B"/>
    <w:rsid w:val="00DE1256"/>
    <w:rsid w:val="00E021FF"/>
    <w:rsid w:val="00E20AC9"/>
    <w:rsid w:val="00E23F95"/>
    <w:rsid w:val="00E2480F"/>
    <w:rsid w:val="00E24BD1"/>
    <w:rsid w:val="00E3208B"/>
    <w:rsid w:val="00E40FEA"/>
    <w:rsid w:val="00E572D9"/>
    <w:rsid w:val="00E74B66"/>
    <w:rsid w:val="00E7596D"/>
    <w:rsid w:val="00E84661"/>
    <w:rsid w:val="00E853FB"/>
    <w:rsid w:val="00E9744A"/>
    <w:rsid w:val="00EA325C"/>
    <w:rsid w:val="00EA733C"/>
    <w:rsid w:val="00EB2BB1"/>
    <w:rsid w:val="00EC3822"/>
    <w:rsid w:val="00EC4891"/>
    <w:rsid w:val="00EC7EA9"/>
    <w:rsid w:val="00ED1241"/>
    <w:rsid w:val="00ED3713"/>
    <w:rsid w:val="00ED7DF5"/>
    <w:rsid w:val="00EE3C04"/>
    <w:rsid w:val="00EE4B82"/>
    <w:rsid w:val="00EE6126"/>
    <w:rsid w:val="00F0267C"/>
    <w:rsid w:val="00F02A93"/>
    <w:rsid w:val="00F13F0D"/>
    <w:rsid w:val="00F401A8"/>
    <w:rsid w:val="00F62265"/>
    <w:rsid w:val="00F631C4"/>
    <w:rsid w:val="00F7086C"/>
    <w:rsid w:val="00FD6588"/>
    <w:rsid w:val="00FF69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8D48D-D26C-4301-83FD-169CB280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41F4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41F4B"/>
    <w:pPr>
      <w:ind w:left="720"/>
      <w:contextualSpacing/>
    </w:pPr>
  </w:style>
  <w:style w:type="table" w:styleId="Tabelamrea">
    <w:name w:val="Table Grid"/>
    <w:basedOn w:val="Navadnatabela"/>
    <w:uiPriority w:val="39"/>
    <w:rsid w:val="00741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3052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ka.si/a/2783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823</Words>
  <Characters>4696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7</cp:revision>
  <dcterms:created xsi:type="dcterms:W3CDTF">2020-04-17T16:52:00Z</dcterms:created>
  <dcterms:modified xsi:type="dcterms:W3CDTF">2020-04-29T18:16:00Z</dcterms:modified>
</cp:coreProperties>
</file>